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FB59F" w14:textId="4B0F2123" w:rsidR="002F0CF1" w:rsidRDefault="002F0CF1">
      <w:pPr>
        <w:overflowPunct w:val="0"/>
        <w:rPr>
          <w:rFonts w:hAnsi="Century"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000000" w14:paraId="1343E5D7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vAlign w:val="center"/>
          </w:tcPr>
          <w:p w14:paraId="39877D23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工</w:t>
            </w:r>
            <w:r>
              <w:rPr>
                <w:rFonts w:hAnsi="Century" w:hint="eastAsia"/>
                <w:spacing w:val="105"/>
              </w:rPr>
              <w:t>場</w:t>
            </w:r>
          </w:p>
          <w:p w14:paraId="1DD8829B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危険</w:t>
            </w:r>
            <w:r>
              <w:rPr>
                <w:rFonts w:hAnsi="Century" w:hint="eastAsia"/>
                <w:spacing w:val="105"/>
              </w:rPr>
              <w:t>物</w:t>
            </w:r>
          </w:p>
        </w:tc>
        <w:tc>
          <w:tcPr>
            <w:tcW w:w="3885" w:type="dxa"/>
            <w:vAlign w:val="center"/>
          </w:tcPr>
          <w:p w14:paraId="16173473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調</w:t>
            </w:r>
            <w:r>
              <w:rPr>
                <w:rFonts w:hAnsi="Century" w:hint="eastAsia"/>
              </w:rPr>
              <w:t>書</w:t>
            </w:r>
          </w:p>
        </w:tc>
      </w:tr>
    </w:tbl>
    <w:p w14:paraId="2ED51637" w14:textId="77777777" w:rsidR="002F0CF1" w:rsidRDefault="002F0CF1">
      <w:pPr>
        <w:overflowPunct w:val="0"/>
        <w:rPr>
          <w:rFonts w:hAnsi="Century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05"/>
        <w:gridCol w:w="1575"/>
        <w:gridCol w:w="26"/>
        <w:gridCol w:w="1496"/>
        <w:gridCol w:w="515"/>
        <w:gridCol w:w="10"/>
        <w:gridCol w:w="263"/>
        <w:gridCol w:w="511"/>
        <w:gridCol w:w="224"/>
        <w:gridCol w:w="840"/>
        <w:gridCol w:w="183"/>
        <w:gridCol w:w="499"/>
        <w:gridCol w:w="1523"/>
      </w:tblGrid>
      <w:tr w:rsidR="00000000" w14:paraId="31239147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15" w:type="dxa"/>
            <w:gridSpan w:val="4"/>
            <w:vAlign w:val="center"/>
          </w:tcPr>
          <w:p w14:paraId="3FC1FCCB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申請者住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090" w:type="dxa"/>
            <w:gridSpan w:val="11"/>
          </w:tcPr>
          <w:p w14:paraId="100BD629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0000" w14:paraId="1D6115AC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15" w:type="dxa"/>
            <w:gridSpan w:val="4"/>
            <w:vAlign w:val="center"/>
          </w:tcPr>
          <w:p w14:paraId="3C8914FA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申請者氏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090" w:type="dxa"/>
            <w:gridSpan w:val="11"/>
          </w:tcPr>
          <w:p w14:paraId="71F69FE5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0000" w14:paraId="0451DD06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15" w:type="dxa"/>
            <w:gridSpan w:val="4"/>
            <w:vAlign w:val="center"/>
          </w:tcPr>
          <w:p w14:paraId="3089162A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76"/>
              </w:rPr>
              <w:t>設置場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090" w:type="dxa"/>
            <w:gridSpan w:val="11"/>
          </w:tcPr>
          <w:p w14:paraId="16242952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0000" w14:paraId="2BB9D8BC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15" w:type="dxa"/>
            <w:gridSpan w:val="4"/>
            <w:vAlign w:val="center"/>
          </w:tcPr>
          <w:p w14:paraId="5398E56D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15"/>
              </w:rPr>
              <w:t>工場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090" w:type="dxa"/>
            <w:gridSpan w:val="11"/>
          </w:tcPr>
          <w:p w14:paraId="2BA673EB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0000" w14:paraId="78B09B57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15" w:type="dxa"/>
            <w:gridSpan w:val="4"/>
            <w:vAlign w:val="center"/>
          </w:tcPr>
          <w:p w14:paraId="13BC8063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76"/>
              </w:rPr>
              <w:t>原材料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310" w:type="dxa"/>
            <w:gridSpan w:val="5"/>
          </w:tcPr>
          <w:p w14:paraId="41961282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14:paraId="3550D613" w14:textId="77777777" w:rsidR="002F0CF1" w:rsidRDefault="002F0CF1">
            <w:pPr>
              <w:overflowPunct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6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製品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205" w:type="dxa"/>
            <w:gridSpan w:val="3"/>
          </w:tcPr>
          <w:p w14:paraId="7931705D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0000" w14:paraId="4A7CD199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14:paraId="2A4446AD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630"/>
              </w:rPr>
              <w:t>工場関</w:t>
            </w:r>
            <w:r>
              <w:rPr>
                <w:rFonts w:hAnsi="Century" w:hint="eastAsia"/>
              </w:rPr>
              <w:t>係</w:t>
            </w:r>
          </w:p>
        </w:tc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14:paraId="18582E3F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7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14:paraId="09F2E0BC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申請に係る作業及び設備の概要</w:t>
            </w:r>
          </w:p>
        </w:tc>
        <w:tc>
          <w:tcPr>
            <w:tcW w:w="6090" w:type="dxa"/>
            <w:gridSpan w:val="11"/>
          </w:tcPr>
          <w:p w14:paraId="45A44877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0000" w14:paraId="5CA0E447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14:paraId="3181C8A7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1995" w:type="dxa"/>
            <w:gridSpan w:val="3"/>
            <w:tcBorders>
              <w:tl2br w:val="single" w:sz="4" w:space="0" w:color="auto"/>
            </w:tcBorders>
          </w:tcPr>
          <w:p w14:paraId="5AFB81FD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22" w:type="dxa"/>
            <w:gridSpan w:val="2"/>
            <w:vAlign w:val="center"/>
          </w:tcPr>
          <w:p w14:paraId="7DB6A025" w14:textId="77777777" w:rsidR="002F0CF1" w:rsidRDefault="002F0CF1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現</w:t>
            </w:r>
            <w:r>
              <w:rPr>
                <w:rFonts w:hAnsi="Century" w:hint="eastAsia"/>
              </w:rPr>
              <w:t>在</w:t>
            </w:r>
          </w:p>
        </w:tc>
        <w:tc>
          <w:tcPr>
            <w:tcW w:w="1523" w:type="dxa"/>
            <w:gridSpan w:val="5"/>
            <w:vAlign w:val="center"/>
          </w:tcPr>
          <w:p w14:paraId="622AB874" w14:textId="77777777" w:rsidR="002F0CF1" w:rsidRDefault="002F0CF1">
            <w:pPr>
              <w:overflowPunct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0"/>
              </w:rPr>
              <w:t>申請によ</w:t>
            </w:r>
            <w:r>
              <w:rPr>
                <w:rFonts w:hAnsi="Century" w:hint="eastAsia"/>
              </w:rPr>
              <w:t>る増加</w:t>
            </w:r>
          </w:p>
        </w:tc>
        <w:tc>
          <w:tcPr>
            <w:tcW w:w="1522" w:type="dxa"/>
            <w:gridSpan w:val="3"/>
            <w:vAlign w:val="center"/>
          </w:tcPr>
          <w:p w14:paraId="1BF334A7" w14:textId="77777777" w:rsidR="002F0CF1" w:rsidRDefault="002F0CF1">
            <w:pPr>
              <w:overflowPunct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0"/>
              </w:rPr>
              <w:t>申請による</w:t>
            </w:r>
            <w:r>
              <w:rPr>
                <w:rFonts w:hAnsi="Century" w:hint="eastAsia"/>
              </w:rPr>
              <w:t>減少</w:t>
            </w:r>
          </w:p>
        </w:tc>
        <w:tc>
          <w:tcPr>
            <w:tcW w:w="1523" w:type="dxa"/>
            <w:vAlign w:val="center"/>
          </w:tcPr>
          <w:p w14:paraId="5C379D78" w14:textId="77777777" w:rsidR="002F0CF1" w:rsidRDefault="002F0CF1">
            <w:pPr>
              <w:overflowPunct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</w:tr>
      <w:tr w:rsidR="00000000" w14:paraId="750D5D83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14:paraId="23624FE9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DA06880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8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敷地面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1522" w:type="dxa"/>
            <w:gridSpan w:val="2"/>
          </w:tcPr>
          <w:p w14:paraId="5DD5BB95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  <w:gridSpan w:val="5"/>
          </w:tcPr>
          <w:p w14:paraId="6B8A2F19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2" w:type="dxa"/>
            <w:gridSpan w:val="3"/>
          </w:tcPr>
          <w:p w14:paraId="2F3DC878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</w:tcPr>
          <w:p w14:paraId="70407D21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</w:tr>
      <w:tr w:rsidR="00000000" w14:paraId="60BB1BA9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14:paraId="1CC9549E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2BFE5C5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9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建築面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1522" w:type="dxa"/>
            <w:gridSpan w:val="2"/>
          </w:tcPr>
          <w:p w14:paraId="46DEB57F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  <w:gridSpan w:val="5"/>
          </w:tcPr>
          <w:p w14:paraId="68E59796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2" w:type="dxa"/>
            <w:gridSpan w:val="3"/>
          </w:tcPr>
          <w:p w14:paraId="4AF53626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</w:tcPr>
          <w:p w14:paraId="3C2B35C8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</w:tr>
      <w:tr w:rsidR="00000000" w14:paraId="23DA0743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14:paraId="052112B7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60D7B4AB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  <w:r>
              <w:rPr>
                <w:rFonts w:hAnsi="Century"/>
              </w:rPr>
              <w:object w:dxaOrig="260" w:dyaOrig="240" w14:anchorId="11471D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 fillcolor="window">
                  <v:imagedata r:id="rId6" o:title=""/>
                </v:shape>
                <o:OLEObject Type="Embed" ProgID="Equation.3" ShapeID="_x0000_i1025" DrawAspect="Content" ObjectID="_1779896412" r:id="rId7"/>
              </w:objec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床面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1575" w:type="dxa"/>
            <w:vAlign w:val="center"/>
          </w:tcPr>
          <w:p w14:paraId="4E3AFB2E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イ　</w:t>
            </w:r>
            <w:r>
              <w:rPr>
                <w:rFonts w:hAnsi="Century" w:hint="eastAsia"/>
                <w:spacing w:val="80"/>
              </w:rPr>
              <w:t>作業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1522" w:type="dxa"/>
            <w:gridSpan w:val="2"/>
          </w:tcPr>
          <w:p w14:paraId="47C3059A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  <w:gridSpan w:val="5"/>
          </w:tcPr>
          <w:p w14:paraId="1FBAC262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2" w:type="dxa"/>
            <w:gridSpan w:val="3"/>
          </w:tcPr>
          <w:p w14:paraId="5ABFF07C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</w:tcPr>
          <w:p w14:paraId="10799872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</w:tr>
      <w:tr w:rsidR="00000000" w14:paraId="7DCE867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14:paraId="7E555181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420" w:type="dxa"/>
            <w:gridSpan w:val="2"/>
            <w:vMerge/>
          </w:tcPr>
          <w:p w14:paraId="2A24BC99" w14:textId="77777777" w:rsidR="002F0CF1" w:rsidRDefault="002F0CF1">
            <w:pPr>
              <w:overflowPunct w:val="0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14:paraId="5E640170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ロ　</w:t>
            </w:r>
            <w:r>
              <w:rPr>
                <w:rFonts w:hAnsi="Century" w:hint="eastAsia"/>
                <w:spacing w:val="80"/>
              </w:rPr>
              <w:t>事務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1522" w:type="dxa"/>
            <w:gridSpan w:val="2"/>
          </w:tcPr>
          <w:p w14:paraId="3D9806F2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  <w:gridSpan w:val="5"/>
          </w:tcPr>
          <w:p w14:paraId="0C4F42EA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2" w:type="dxa"/>
            <w:gridSpan w:val="3"/>
          </w:tcPr>
          <w:p w14:paraId="57C6CC0B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</w:tcPr>
          <w:p w14:paraId="008EB551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</w:tr>
      <w:tr w:rsidR="00000000" w14:paraId="46DBA8A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14:paraId="770888B9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420" w:type="dxa"/>
            <w:gridSpan w:val="2"/>
            <w:vMerge/>
          </w:tcPr>
          <w:p w14:paraId="1D720756" w14:textId="77777777" w:rsidR="002F0CF1" w:rsidRDefault="002F0CF1">
            <w:pPr>
              <w:overflowPunct w:val="0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14:paraId="3A9037E6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ハ　</w:t>
            </w:r>
            <w:r>
              <w:rPr>
                <w:rFonts w:hAnsi="Century" w:hint="eastAsia"/>
                <w:spacing w:val="250"/>
              </w:rPr>
              <w:t>倉</w:t>
            </w:r>
            <w:r>
              <w:rPr>
                <w:rFonts w:hAnsi="Century" w:hint="eastAsia"/>
              </w:rPr>
              <w:t>庫</w:t>
            </w:r>
          </w:p>
        </w:tc>
        <w:tc>
          <w:tcPr>
            <w:tcW w:w="1522" w:type="dxa"/>
            <w:gridSpan w:val="2"/>
          </w:tcPr>
          <w:p w14:paraId="49BD3B3C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  <w:gridSpan w:val="5"/>
          </w:tcPr>
          <w:p w14:paraId="7B964DFA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2" w:type="dxa"/>
            <w:gridSpan w:val="3"/>
          </w:tcPr>
          <w:p w14:paraId="503A6036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</w:tcPr>
          <w:p w14:paraId="6A89E323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</w:tr>
      <w:tr w:rsidR="00000000" w14:paraId="3B2E930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14:paraId="73E200EE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420" w:type="dxa"/>
            <w:gridSpan w:val="2"/>
            <w:vMerge/>
          </w:tcPr>
          <w:p w14:paraId="404AAABD" w14:textId="77777777" w:rsidR="002F0CF1" w:rsidRDefault="002F0CF1">
            <w:pPr>
              <w:overflowPunct w:val="0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14:paraId="0B84ED4E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ニ　</w:t>
            </w:r>
            <w:r>
              <w:rPr>
                <w:rFonts w:hAnsi="Century" w:hint="eastAsia"/>
                <w:spacing w:val="16"/>
              </w:rPr>
              <w:t>厚生施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1522" w:type="dxa"/>
            <w:gridSpan w:val="2"/>
          </w:tcPr>
          <w:p w14:paraId="0590783F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  <w:gridSpan w:val="5"/>
          </w:tcPr>
          <w:p w14:paraId="1261B120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2" w:type="dxa"/>
            <w:gridSpan w:val="3"/>
          </w:tcPr>
          <w:p w14:paraId="48D4E0DB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</w:tcPr>
          <w:p w14:paraId="29C30F4C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</w:tr>
      <w:tr w:rsidR="00000000" w14:paraId="69A6FE33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14:paraId="04CA5047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420" w:type="dxa"/>
            <w:gridSpan w:val="2"/>
            <w:vMerge/>
          </w:tcPr>
          <w:p w14:paraId="60766F22" w14:textId="77777777" w:rsidR="002F0CF1" w:rsidRDefault="002F0CF1">
            <w:pPr>
              <w:overflowPunct w:val="0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14:paraId="3A926629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ホ　</w:t>
            </w:r>
            <w:r>
              <w:rPr>
                <w:rFonts w:hAnsi="Century" w:hint="eastAsia"/>
                <w:spacing w:val="80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1522" w:type="dxa"/>
            <w:gridSpan w:val="2"/>
          </w:tcPr>
          <w:p w14:paraId="1D660192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  <w:gridSpan w:val="5"/>
          </w:tcPr>
          <w:p w14:paraId="6D570D3C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2" w:type="dxa"/>
            <w:gridSpan w:val="3"/>
          </w:tcPr>
          <w:p w14:paraId="3FA3B6C6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</w:tcPr>
          <w:p w14:paraId="06A7AD10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</w:tr>
      <w:tr w:rsidR="00000000" w14:paraId="0FE44EE5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14:paraId="4672DDFE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420" w:type="dxa"/>
            <w:gridSpan w:val="2"/>
            <w:vMerge/>
          </w:tcPr>
          <w:p w14:paraId="3FBB2F97" w14:textId="77777777" w:rsidR="002F0CF1" w:rsidRDefault="002F0CF1">
            <w:pPr>
              <w:overflowPunct w:val="0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14:paraId="0B1D974A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ヘ　</w:t>
            </w:r>
            <w:r>
              <w:rPr>
                <w:rFonts w:hAnsi="Century" w:hint="eastAsia"/>
                <w:spacing w:val="25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522" w:type="dxa"/>
            <w:gridSpan w:val="2"/>
          </w:tcPr>
          <w:p w14:paraId="0941A6C9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  <w:gridSpan w:val="5"/>
          </w:tcPr>
          <w:p w14:paraId="36A829A3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2" w:type="dxa"/>
            <w:gridSpan w:val="3"/>
          </w:tcPr>
          <w:p w14:paraId="6C522A07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  <w:tc>
          <w:tcPr>
            <w:tcW w:w="1523" w:type="dxa"/>
          </w:tcPr>
          <w:p w14:paraId="27234A40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</w:t>
            </w:r>
            <w:r>
              <w:rPr>
                <w:rFonts w:hAnsi="Century" w:hint="eastAsia"/>
                <w:vertAlign w:val="superscript"/>
              </w:rPr>
              <w:t>2</w:t>
            </w:r>
          </w:p>
        </w:tc>
      </w:tr>
      <w:tr w:rsidR="00000000" w14:paraId="6C614399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14:paraId="44B37245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33339B0E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/>
              </w:rPr>
              <w:t>11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86"/>
              </w:rPr>
              <w:t>原動</w:t>
            </w:r>
            <w:r>
              <w:rPr>
                <w:rFonts w:hAnsi="Century" w:hint="eastAsia"/>
              </w:rPr>
              <w:t>機</w:t>
            </w:r>
          </w:p>
        </w:tc>
        <w:tc>
          <w:tcPr>
            <w:tcW w:w="1522" w:type="dxa"/>
            <w:gridSpan w:val="2"/>
          </w:tcPr>
          <w:p w14:paraId="5DD047B1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/>
              </w:rPr>
              <w:t>KW</w:t>
            </w:r>
          </w:p>
        </w:tc>
        <w:tc>
          <w:tcPr>
            <w:tcW w:w="1523" w:type="dxa"/>
            <w:gridSpan w:val="5"/>
          </w:tcPr>
          <w:p w14:paraId="1A5B48D0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/>
              </w:rPr>
              <w:t>KW</w:t>
            </w:r>
          </w:p>
        </w:tc>
        <w:tc>
          <w:tcPr>
            <w:tcW w:w="1522" w:type="dxa"/>
            <w:gridSpan w:val="3"/>
          </w:tcPr>
          <w:p w14:paraId="3B05228A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/>
              </w:rPr>
              <w:t>KW</w:t>
            </w:r>
          </w:p>
        </w:tc>
        <w:tc>
          <w:tcPr>
            <w:tcW w:w="1523" w:type="dxa"/>
          </w:tcPr>
          <w:p w14:paraId="4F0ACCD7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/>
              </w:rPr>
              <w:t>KW</w:t>
            </w:r>
          </w:p>
        </w:tc>
      </w:tr>
      <w:tr w:rsidR="00000000" w14:paraId="7B2F1A03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14:paraId="6A6B2935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C18D45C" w14:textId="77777777" w:rsidR="002F0CF1" w:rsidRDefault="002F0CF1">
            <w:pPr>
              <w:overflowPunct w:val="0"/>
              <w:rPr>
                <w:rFonts w:hAnsi="Century"/>
              </w:rPr>
            </w:pPr>
            <w:r>
              <w:rPr>
                <w:rFonts w:hAnsi="Century"/>
              </w:rPr>
              <w:t>12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86"/>
              </w:rPr>
              <w:t>作業員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1522" w:type="dxa"/>
            <w:gridSpan w:val="2"/>
          </w:tcPr>
          <w:p w14:paraId="4F979BCC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523" w:type="dxa"/>
            <w:gridSpan w:val="5"/>
          </w:tcPr>
          <w:p w14:paraId="0640BACD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522" w:type="dxa"/>
            <w:gridSpan w:val="3"/>
          </w:tcPr>
          <w:p w14:paraId="7C4B0E34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523" w:type="dxa"/>
          </w:tcPr>
          <w:p w14:paraId="666CE8E2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000000" w14:paraId="043D76F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14:paraId="5905E537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危険物関</w:t>
            </w:r>
            <w:r>
              <w:rPr>
                <w:rFonts w:hAnsi="Century" w:hint="eastAsia"/>
              </w:rPr>
              <w:t>係</w:t>
            </w:r>
          </w:p>
        </w:tc>
        <w:tc>
          <w:tcPr>
            <w:tcW w:w="4032" w:type="dxa"/>
            <w:gridSpan w:val="6"/>
            <w:vAlign w:val="center"/>
          </w:tcPr>
          <w:p w14:paraId="52376032" w14:textId="77777777" w:rsidR="002F0CF1" w:rsidRDefault="002F0CF1">
            <w:pPr>
              <w:overflowPunct w:val="0"/>
              <w:jc w:val="center"/>
              <w:rPr>
                <w:rFonts w:hAnsi="Century" w:hint="eastAsia"/>
              </w:rPr>
            </w:pPr>
            <w:r>
              <w:rPr>
                <w:rFonts w:hAnsi="Century"/>
              </w:rPr>
              <w:t>13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常時貯蔵する危険</w:t>
            </w:r>
            <w:r>
              <w:rPr>
                <w:rFonts w:hAnsi="Century" w:hint="eastAsia"/>
              </w:rPr>
              <w:t>物</w:t>
            </w:r>
          </w:p>
        </w:tc>
        <w:tc>
          <w:tcPr>
            <w:tcW w:w="784" w:type="dxa"/>
            <w:gridSpan w:val="3"/>
            <w:tcBorders>
              <w:right w:val="nil"/>
            </w:tcBorders>
            <w:vAlign w:val="center"/>
          </w:tcPr>
          <w:p w14:paraId="3172499D" w14:textId="77777777" w:rsidR="002F0CF1" w:rsidRDefault="002F0CF1">
            <w:pPr>
              <w:overflowPunct w:val="0"/>
              <w:jc w:val="right"/>
              <w:rPr>
                <w:rFonts w:hAnsi="Century" w:hint="eastAsia"/>
              </w:rPr>
            </w:pPr>
            <w:r>
              <w:rPr>
                <w:rFonts w:hAnsi="Century"/>
              </w:rPr>
              <w:t>14</w:t>
            </w:r>
          </w:p>
        </w:tc>
        <w:tc>
          <w:tcPr>
            <w:tcW w:w="3269" w:type="dxa"/>
            <w:gridSpan w:val="5"/>
            <w:tcBorders>
              <w:left w:val="nil"/>
            </w:tcBorders>
            <w:vAlign w:val="center"/>
          </w:tcPr>
          <w:p w14:paraId="087ED1A6" w14:textId="77777777" w:rsidR="002F0CF1" w:rsidRDefault="002F0CF1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製造所又は他の事業を営む</w:t>
            </w:r>
            <w:r>
              <w:rPr>
                <w:rFonts w:hAnsi="Century" w:hint="eastAsia"/>
                <w:spacing w:val="158"/>
              </w:rPr>
              <w:t>工</w:t>
            </w:r>
            <w:r>
              <w:rPr>
                <w:rFonts w:hAnsi="Century" w:hint="eastAsia"/>
              </w:rPr>
              <w:t>場において処理する危険物</w:t>
            </w:r>
          </w:p>
        </w:tc>
      </w:tr>
      <w:tr w:rsidR="00000000" w14:paraId="5AC0C78B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14:paraId="4509BB45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2162223B" w14:textId="77777777" w:rsidR="002F0CF1" w:rsidRDefault="002F0CF1">
            <w:pPr>
              <w:overflowPunct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イ　</w:t>
            </w:r>
            <w:r>
              <w:rPr>
                <w:rFonts w:hAnsi="Century" w:hint="eastAsia"/>
                <w:spacing w:val="368"/>
              </w:rPr>
              <w:t>品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021" w:type="dxa"/>
            <w:gridSpan w:val="3"/>
            <w:vAlign w:val="center"/>
          </w:tcPr>
          <w:p w14:paraId="4CC7F4F2" w14:textId="77777777" w:rsidR="002F0CF1" w:rsidRDefault="002F0CF1">
            <w:pPr>
              <w:overflowPunct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ロ　</w:t>
            </w:r>
            <w:r>
              <w:rPr>
                <w:rFonts w:hAnsi="Century" w:hint="eastAsia"/>
                <w:spacing w:val="53"/>
              </w:rPr>
              <w:t>最大数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2021" w:type="dxa"/>
            <w:gridSpan w:val="5"/>
            <w:vAlign w:val="center"/>
          </w:tcPr>
          <w:p w14:paraId="2E0CB4A4" w14:textId="77777777" w:rsidR="002F0CF1" w:rsidRDefault="002F0CF1">
            <w:pPr>
              <w:overflowPunct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イ　</w:t>
            </w:r>
            <w:r>
              <w:rPr>
                <w:rFonts w:hAnsi="Century" w:hint="eastAsia"/>
                <w:spacing w:val="368"/>
              </w:rPr>
              <w:t>品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022" w:type="dxa"/>
            <w:gridSpan w:val="2"/>
            <w:vAlign w:val="center"/>
          </w:tcPr>
          <w:p w14:paraId="387AD16B" w14:textId="77777777" w:rsidR="002F0CF1" w:rsidRDefault="002F0CF1">
            <w:pPr>
              <w:overflowPunct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ロ　最大停滞量</w:t>
            </w:r>
          </w:p>
        </w:tc>
      </w:tr>
      <w:tr w:rsidR="00000000" w14:paraId="3B23602F" w14:textId="77777777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420" w:type="dxa"/>
            <w:vMerge/>
            <w:textDirection w:val="tbRlV"/>
            <w:vAlign w:val="center"/>
          </w:tcPr>
          <w:p w14:paraId="30B3F8E3" w14:textId="77777777" w:rsidR="002F0CF1" w:rsidRDefault="002F0CF1">
            <w:pPr>
              <w:overflowPunct w:val="0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2021" w:type="dxa"/>
            <w:gridSpan w:val="4"/>
          </w:tcPr>
          <w:p w14:paraId="035FEAB2" w14:textId="77777777" w:rsidR="002F0CF1" w:rsidRDefault="002F0CF1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21" w:type="dxa"/>
            <w:gridSpan w:val="3"/>
          </w:tcPr>
          <w:p w14:paraId="11BB540E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21" w:type="dxa"/>
            <w:gridSpan w:val="5"/>
          </w:tcPr>
          <w:p w14:paraId="5A946910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22" w:type="dxa"/>
            <w:gridSpan w:val="2"/>
          </w:tcPr>
          <w:p w14:paraId="0A8F6BB3" w14:textId="77777777" w:rsidR="002F0CF1" w:rsidRDefault="002F0CF1">
            <w:pPr>
              <w:overflowPunct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572DC0B7" w14:textId="77777777" w:rsidR="002F0CF1" w:rsidRDefault="002F0CF1">
      <w:pPr>
        <w:overflowPunct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危険物とは、建築基準法施行令第</w:t>
      </w:r>
      <w:r>
        <w:rPr>
          <w:rFonts w:hAnsi="Century"/>
        </w:rPr>
        <w:t>116</w:t>
      </w:r>
      <w:r>
        <w:rPr>
          <w:rFonts w:hAnsi="Century" w:hint="eastAsia"/>
        </w:rPr>
        <w:t>条第</w:t>
      </w:r>
      <w:r>
        <w:rPr>
          <w:rFonts w:hAnsi="Century" w:hint="eastAsia"/>
        </w:rPr>
        <w:t>1</w:t>
      </w:r>
      <w:r>
        <w:rPr>
          <w:rFonts w:hAnsi="Century" w:hint="eastAsia"/>
        </w:rPr>
        <w:t>項の表に掲げるものをいう。</w:t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7B6E9" w14:textId="77777777" w:rsidR="002F0CF1" w:rsidRDefault="002F0CF1">
      <w:r>
        <w:separator/>
      </w:r>
    </w:p>
  </w:endnote>
  <w:endnote w:type="continuationSeparator" w:id="0">
    <w:p w14:paraId="53DBB04F" w14:textId="77777777" w:rsidR="002F0CF1" w:rsidRDefault="002F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4DBC4" w14:textId="77777777" w:rsidR="002F0CF1" w:rsidRDefault="002F0C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85382" w14:textId="77777777" w:rsidR="002F0CF1" w:rsidRDefault="002F0CF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6CC78" w14:textId="77777777" w:rsidR="002F0CF1" w:rsidRDefault="002F0C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558D0" w14:textId="77777777" w:rsidR="002F0CF1" w:rsidRDefault="002F0CF1">
      <w:r>
        <w:separator/>
      </w:r>
    </w:p>
  </w:footnote>
  <w:footnote w:type="continuationSeparator" w:id="0">
    <w:p w14:paraId="1A0476E1" w14:textId="77777777" w:rsidR="002F0CF1" w:rsidRDefault="002F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33D67" w14:textId="77777777" w:rsidR="002F0CF1" w:rsidRDefault="002F0C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8844E" w14:textId="77777777" w:rsidR="002F0CF1" w:rsidRDefault="002F0C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B2EDF" w14:textId="77777777" w:rsidR="002F0CF1" w:rsidRDefault="002F0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revisionView w:comments="0" w:insDel="0" w:formatting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4C"/>
    <w:rsid w:val="002F0CF1"/>
    <w:rsid w:val="00F1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E11C"/>
  <w15:chartTrackingRefBased/>
  <w15:docId w15:val="{FD7BB583-828B-4264-BF52-BFA70B4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fujitomi</cp:lastModifiedBy>
  <cp:revision>2</cp:revision>
  <cp:lastPrinted>2002-02-05T04:35:00Z</cp:lastPrinted>
  <dcterms:created xsi:type="dcterms:W3CDTF">2024-06-14T09:54:00Z</dcterms:created>
  <dcterms:modified xsi:type="dcterms:W3CDTF">2024-06-14T09:54:00Z</dcterms:modified>
</cp:coreProperties>
</file>